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87D" w:rsidRDefault="003B38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6"/>
        <w:tblW w:w="10348" w:type="dxa"/>
        <w:tblInd w:w="3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5845"/>
      </w:tblGrid>
      <w:tr w:rsidR="003B387D">
        <w:tc>
          <w:tcPr>
            <w:tcW w:w="4503" w:type="dxa"/>
          </w:tcPr>
          <w:p w:rsidR="003B387D" w:rsidRDefault="004E75D3">
            <w:pPr>
              <w:widowControl w:val="0"/>
              <w:spacing w:line="276" w:lineRule="auto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455420" cy="1638300"/>
                  <wp:effectExtent l="0" t="0" r="0" b="0"/>
                  <wp:docPr id="1472" name="image4.png" descr="Z:\Luan\Work\3 God's Empire\4 Education Empire\3 School 52\1 Baken\1 Baken Logo\BAKEN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Z:\Luan\Work\3 God's Empire\4 Education Empire\3 School 52\1 Baken\1 Baken Logo\BAKEN LOGO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:rsidR="003B387D" w:rsidRDefault="004E75D3">
            <w:pPr>
              <w:pStyle w:val="Heading1"/>
              <w:ind w:left="-5" w:firstLine="0"/>
              <w:jc w:val="center"/>
              <w:outlineLvl w:val="0"/>
            </w:pPr>
            <w:r>
              <w:t>STATIONERY (for the year)</w:t>
            </w:r>
          </w:p>
          <w:p w:rsidR="003B387D" w:rsidRDefault="004E75D3">
            <w:pPr>
              <w:ind w:left="-5" w:hanging="10"/>
              <w:jc w:val="center"/>
            </w:pPr>
            <w:r>
              <w:rPr>
                <w:b/>
                <w:sz w:val="60"/>
                <w:szCs w:val="60"/>
              </w:rPr>
              <w:t>Stationery and Textbooks (2022)</w:t>
            </w:r>
          </w:p>
          <w:p w:rsidR="003B387D" w:rsidRDefault="004E75D3">
            <w:pPr>
              <w:ind w:left="7"/>
              <w:jc w:val="center"/>
              <w:rPr>
                <w:i/>
                <w:sz w:val="60"/>
                <w:szCs w:val="60"/>
              </w:rPr>
            </w:pPr>
            <w:r>
              <w:rPr>
                <w:b/>
                <w:i/>
                <w:sz w:val="60"/>
                <w:szCs w:val="60"/>
              </w:rPr>
              <w:t>̴ Grade 10  ̴</w:t>
            </w:r>
          </w:p>
          <w:p w:rsidR="003B387D" w:rsidRDefault="003B387D">
            <w:pPr>
              <w:widowControl w:val="0"/>
              <w:spacing w:line="276" w:lineRule="auto"/>
            </w:pPr>
          </w:p>
        </w:tc>
      </w:tr>
    </w:tbl>
    <w:p w:rsidR="003B387D" w:rsidRDefault="003B38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3B387D" w:rsidRDefault="003B38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7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Blou penne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>Potlode 2H (</w:t>
            </w:r>
            <w:r>
              <w:rPr>
                <w:i/>
                <w:sz w:val="24"/>
                <w:szCs w:val="24"/>
              </w:rPr>
              <w:t>vir Meetkunde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Potlode HB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6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Uitveërs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Liniaal 30cm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>Pritt glue stick 43g</w:t>
            </w: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Skerpmaker met houer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Skêr (links- of regshandig)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Gekleurde penne (12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Highlighters (6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Inkleurpotlode (12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Exam pad folder </w:t>
            </w:r>
            <w:r>
              <w:rPr>
                <w:i/>
                <w:sz w:val="24"/>
                <w:szCs w:val="24"/>
              </w:rPr>
              <w:t xml:space="preserve">(opsioneel)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>Exam pad 100 sheets (</w:t>
            </w:r>
            <w:r>
              <w:rPr>
                <w:b/>
                <w:sz w:val="24"/>
                <w:szCs w:val="24"/>
                <w:u w:val="single"/>
              </w:rPr>
              <w:t>punched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6"/>
              <w:jc w:val="center"/>
            </w:pPr>
            <w:r>
              <w:rPr>
                <w:sz w:val="24"/>
                <w:szCs w:val="24"/>
              </w:rPr>
              <w:t xml:space="preserve">10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Ring-reinforcements (250’s)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Casio FX-82ZA Plus (or newer) Scientific Calculator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Helix Oxford set of Mathematical Instruments (Passerstel)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Dagboek </w:t>
            </w:r>
            <w:r>
              <w:rPr>
                <w:i/>
                <w:sz w:val="24"/>
                <w:szCs w:val="24"/>
              </w:rPr>
              <w:t xml:space="preserve">(huiswerk / toetsdatums / ens.)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3B387D" w:rsidRDefault="004E75D3">
      <w:pPr>
        <w:spacing w:after="0"/>
      </w:pPr>
      <w:r>
        <w:rPr>
          <w:sz w:val="24"/>
          <w:szCs w:val="24"/>
        </w:rPr>
        <w:t xml:space="preserve"> </w:t>
      </w:r>
    </w:p>
    <w:p w:rsidR="003B387D" w:rsidRDefault="004E75D3">
      <w:pPr>
        <w:spacing w:after="0"/>
      </w:pPr>
      <w:r>
        <w:rPr>
          <w:sz w:val="24"/>
          <w:szCs w:val="24"/>
        </w:rPr>
        <w:t xml:space="preserve"> </w:t>
      </w:r>
    </w:p>
    <w:p w:rsidR="003B387D" w:rsidRDefault="004E75D3">
      <w:pPr>
        <w:spacing w:after="0"/>
      </w:pPr>
      <w:r>
        <w:rPr>
          <w:sz w:val="24"/>
          <w:szCs w:val="24"/>
        </w:rPr>
        <w:t xml:space="preserve"> </w:t>
      </w:r>
    </w:p>
    <w:p w:rsidR="003B387D" w:rsidRDefault="004E75D3">
      <w:pPr>
        <w:pStyle w:val="Heading1"/>
        <w:ind w:left="-5" w:firstLine="0"/>
      </w:pPr>
      <w:r>
        <w:t xml:space="preserve">SKRIFTE </w:t>
      </w:r>
    </w:p>
    <w:tbl>
      <w:tblPr>
        <w:tblStyle w:val="a8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3B387D">
        <w:trPr>
          <w:trHeight w:val="114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387D" w:rsidRDefault="004E75D3">
            <w:r>
              <w:rPr>
                <w:sz w:val="28"/>
                <w:szCs w:val="28"/>
              </w:rPr>
              <w:t xml:space="preserve">Rexel 5 Part Trans File </w:t>
            </w:r>
            <w:r>
              <w:rPr>
                <w:b/>
                <w:sz w:val="28"/>
                <w:szCs w:val="28"/>
              </w:rPr>
              <w:t>x 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(alle formele assesserings word hierin gehou – een per vak)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354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762000" cy="624840"/>
                  <wp:effectExtent l="0" t="0" r="0" b="0"/>
                  <wp:docPr id="147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4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AFRIKAANS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16"/>
              <w:jc w:val="center"/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>A4 1 Quire</w:t>
            </w:r>
            <w:r w:rsidR="0050727D">
              <w:rPr>
                <w:sz w:val="24"/>
                <w:szCs w:val="24"/>
              </w:rPr>
              <w:t xml:space="preserve"> Counter Book Feint &amp; Margin 288</w:t>
            </w:r>
            <w:r>
              <w:rPr>
                <w:sz w:val="24"/>
                <w:szCs w:val="24"/>
              </w:rPr>
              <w:t xml:space="preserve">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ENGLISH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25mm 2 D-Ring Binder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>MATHEMATICS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16"/>
              <w:jc w:val="center"/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>A4 3 Quire Counter Book Feint &amp; Margin 288 pages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B387D" w:rsidRDefault="004E75D3">
      <w:pPr>
        <w:spacing w:after="0"/>
      </w:pPr>
      <w:r>
        <w:rPr>
          <w:b/>
          <w:sz w:val="24"/>
          <w:szCs w:val="24"/>
        </w:rPr>
        <w:t xml:space="preserve"> </w:t>
      </w:r>
    </w:p>
    <w:p w:rsidR="003B387D" w:rsidRDefault="004E75D3">
      <w:pPr>
        <w:spacing w:after="0"/>
      </w:pPr>
      <w:r>
        <w:rPr>
          <w:b/>
          <w:sz w:val="24"/>
          <w:szCs w:val="24"/>
        </w:rPr>
        <w:t xml:space="preserve"> </w:t>
      </w:r>
    </w:p>
    <w:tbl>
      <w:tblPr>
        <w:tblStyle w:val="a9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</w:rPr>
            </w:pPr>
            <w:r>
              <w:rPr>
                <w:b/>
              </w:rPr>
              <w:lastRenderedPageBreak/>
              <w:t>PHYSICAL SCIENCE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CAT (Computer Applications Technology)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Memory stick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>LIFE SCIENCE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</w:rPr>
            </w:pPr>
            <w:r>
              <w:rPr>
                <w:b/>
              </w:rPr>
              <w:t>ACCOUNTING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IGO (Ingenieursgrafika &amp; Ontwerp) / EGD (Engineering Graphic and Design)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Scola Tek Uitgewers in Northcliff het vir ons ‘n Baken Akademie Stel help saamstel wat al die gereedskap bevat vir VOO fase (Gr 10 – Gr 12). Die Stel bevat ook die regte sakke om toerusting te beskerm.</w:t>
            </w:r>
          </w:p>
          <w:p w:rsidR="003B387D" w:rsidRDefault="004E75D3">
            <w:pPr>
              <w:spacing w:before="240" w:after="24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spacing w:before="240" w:after="240"/>
              <w:rPr>
                <w:b/>
                <w:color w:val="1155CC"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</w:rPr>
              <w:t>Volg die volgende skakel vir die volledige stel:</w:t>
            </w:r>
            <w:hyperlink r:id="rId7">
              <w:r>
                <w:rPr>
                  <w:b/>
                  <w:i/>
                  <w:sz w:val="24"/>
                  <w:szCs w:val="24"/>
                </w:rPr>
                <w:t xml:space="preserve"> </w:t>
              </w:r>
            </w:hyperlink>
            <w:hyperlink r:id="rId8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https://scolatek.com/product/special-kit-for-bakenakademie/</w:t>
              </w:r>
            </w:hyperlink>
          </w:p>
          <w:p w:rsidR="003B387D" w:rsidRDefault="004E75D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spacing w:before="240" w:after="240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Indien daar apart komponente aangeskaf wil word, kan die volgende lys gebruik word: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 Ringbinder File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 Flip File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 tekenbord (Navigator Board)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 Padded Bag (Vir teken bord en lêers)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Mini Padded Bag (om toerusting veilig te hou)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30°/60° driehoek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45° driehoek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Skaal liniaal met skale </w:t>
            </w:r>
            <w:r>
              <w:rPr>
                <w:color w:val="333333"/>
                <w:sz w:val="24"/>
                <w:szCs w:val="24"/>
              </w:rPr>
              <w:t xml:space="preserve">1:1, 1:2, 1:5, </w:t>
            </w:r>
            <w:r>
              <w:rPr>
                <w:sz w:val="24"/>
                <w:szCs w:val="24"/>
              </w:rPr>
              <w:t>1:10 en 2:1 (Engineering Ruler)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cm of 15 cm Liniaal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Sirkelstensil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Uitveërplaatjie / Eraser shield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Gradeboog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Passer met 0.5 drukpotlood hegstuk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1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Drawing compass (with adjustment wheel – springbow) &amp; measuring compass </w:t>
            </w:r>
            <w:r>
              <w:rPr>
                <w:noProof/>
                <w:sz w:val="24"/>
                <w:szCs w:val="24"/>
                <w:lang w:val="en-ZA"/>
              </w:rPr>
              <w:drawing>
                <wp:inline distT="114300" distB="114300" distL="114300" distR="114300">
                  <wp:extent cx="2809875" cy="1504950"/>
                  <wp:effectExtent l="0" t="0" r="0" b="0"/>
                  <wp:docPr id="148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5mm Drukpotlood 2H en 4H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Masking tape 5mm of 10mm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Technical stencil – Nuts and Bolts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stencil – Ellipse / Oval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stencil – Architectural (skaal 1:50)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Stencil – Orthographic Projection Symbols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 Curve ruler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of 3 French Curves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Eraser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87D" w:rsidRDefault="004E75D3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MATHEMATICAL LITERACY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Lever arch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File dividers 10 tab Plain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>LIFE ORIENTATION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085FC2" w:rsidP="0050727D">
            <w:r>
              <w:t>A4 Exercise Book Feint Margin 72 pages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C35BE1">
            <w:pPr>
              <w:ind w:left="4"/>
              <w:jc w:val="center"/>
            </w:pPr>
            <w: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VISUAL ARTS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3B387D">
            <w:pPr>
              <w:ind w:left="4"/>
              <w:jc w:val="center"/>
              <w:rPr>
                <w:sz w:val="24"/>
                <w:szCs w:val="24"/>
              </w:rPr>
            </w:pP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 Visual diary(Black or White pages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Drawing Pencils set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Oil Pastels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Charcoal drawing sticks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Acrylic paint (Red, Blue, Yellow, White, Black)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Basic paint brush set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B387D" w:rsidRDefault="004E75D3">
      <w:pPr>
        <w:spacing w:after="0"/>
      </w:pPr>
      <w:r>
        <w:rPr>
          <w:b/>
          <w:sz w:val="24"/>
          <w:szCs w:val="24"/>
        </w:rPr>
        <w:t xml:space="preserve"> </w:t>
      </w:r>
    </w:p>
    <w:p w:rsidR="003B387D" w:rsidRDefault="004E75D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B387D" w:rsidRDefault="004E75D3">
      <w:pPr>
        <w:pStyle w:val="Heading1"/>
        <w:ind w:left="-5" w:firstLine="0"/>
      </w:pPr>
      <w:r>
        <w:t>EXTRA</w:t>
      </w:r>
    </w:p>
    <w:tbl>
      <w:tblPr>
        <w:tblStyle w:val="aa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A4 White copy printer paper - Riem (2 per kwartaal)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3B387D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Tissues (1 boks per kwartaal)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3B387D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Boksie pleisters </w:t>
            </w:r>
            <w:r>
              <w:rPr>
                <w:i/>
                <w:sz w:val="24"/>
                <w:szCs w:val="24"/>
              </w:rPr>
              <w:t xml:space="preserve">(sonder prentjies)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3B387D" w:rsidRDefault="004E75D3">
      <w:pPr>
        <w:spacing w:after="0"/>
      </w:pPr>
      <w:r>
        <w:rPr>
          <w:b/>
          <w:sz w:val="24"/>
          <w:szCs w:val="24"/>
        </w:rPr>
        <w:t xml:space="preserve"> </w:t>
      </w:r>
    </w:p>
    <w:p w:rsidR="003B387D" w:rsidRDefault="004E75D3">
      <w:pPr>
        <w:pStyle w:val="Heading1"/>
        <w:ind w:left="-5" w:firstLine="0"/>
      </w:pPr>
      <w:r>
        <w:lastRenderedPageBreak/>
        <w:t xml:space="preserve">TEXTBOOKS (Gr 10 – 2021) </w:t>
      </w:r>
    </w:p>
    <w:tbl>
      <w:tblPr>
        <w:tblStyle w:val="ab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3"/>
        <w:gridCol w:w="2923"/>
        <w:gridCol w:w="3464"/>
      </w:tblGrid>
      <w:tr w:rsidR="003B387D">
        <w:trPr>
          <w:trHeight w:val="2278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3B387D" w:rsidRDefault="003B387D">
            <w:pPr>
              <w:ind w:left="1"/>
              <w:rPr>
                <w:sz w:val="24"/>
                <w:szCs w:val="24"/>
              </w:rPr>
            </w:pP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Afrikaans Sonder Grense. Eerste Addisionele Taal</w:t>
            </w:r>
          </w:p>
          <w:p w:rsidR="003B387D" w:rsidRDefault="003B387D">
            <w:pPr>
              <w:ind w:left="1"/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 </w:t>
            </w:r>
          </w:p>
          <w:p w:rsidR="003B387D" w:rsidRDefault="003B387D">
            <w:pPr>
              <w:ind w:left="1"/>
              <w:rPr>
                <w:sz w:val="24"/>
                <w:szCs w:val="24"/>
              </w:rPr>
            </w:pP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0-636-12865-2 / </w:t>
            </w:r>
          </w:p>
          <w:p w:rsidR="003B387D" w:rsidRDefault="003B387D">
            <w:pPr>
              <w:ind w:left="1"/>
              <w:rPr>
                <w:sz w:val="24"/>
                <w:szCs w:val="24"/>
              </w:rPr>
            </w:pPr>
          </w:p>
          <w:p w:rsidR="003B387D" w:rsidRDefault="004E75D3">
            <w:pPr>
              <w:ind w:left="1"/>
            </w:pPr>
            <w:bookmarkStart w:id="0" w:name="_heading=h.gjdgxs" w:colFirst="0" w:colLast="0"/>
            <w:bookmarkEnd w:id="0"/>
            <w:r>
              <w:rPr>
                <w:sz w:val="24"/>
                <w:szCs w:val="24"/>
              </w:rPr>
              <w:t>978-0-636-12865-1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68828" cy="1404161"/>
                  <wp:effectExtent l="0" t="0" r="0" b="0"/>
                  <wp:docPr id="1474" name="image17.jpg" descr="Afrikaans Sonder Grense Eerste Addisionele Taal Graad 10 Leerderboek (Afrikaans, Paperback) 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frikaans Sonder Grense Eerste Addisionele Taal Graad 10 Leerderboek (Afrikaans, Paperback) pictur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828" cy="14041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Letterkunde bundel         </w:t>
            </w: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 Koop by die skool teen R150</w:t>
            </w:r>
          </w:p>
          <w:p w:rsidR="003B387D" w:rsidRDefault="003B387D">
            <w:pPr>
              <w:ind w:left="1"/>
            </w:pPr>
          </w:p>
          <w:p w:rsidR="003B387D" w:rsidRDefault="003B387D">
            <w:pPr>
              <w:ind w:left="1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3B387D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3B387D">
            <w:pPr>
              <w:ind w:right="1"/>
            </w:pPr>
          </w:p>
        </w:tc>
      </w:tr>
      <w:tr w:rsidR="003B387D">
        <w:trPr>
          <w:trHeight w:val="2278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3B387D" w:rsidRDefault="004E75D3">
            <w:pPr>
              <w:ind w:left="1"/>
            </w:pPr>
            <w:r>
              <w:t>Veldiep</w:t>
            </w:r>
          </w:p>
          <w:p w:rsidR="003B387D" w:rsidRDefault="004E75D3">
            <w:pPr>
              <w:ind w:left="1"/>
            </w:pPr>
            <w:r>
              <w:t>Fanie Viljoen</w:t>
            </w:r>
          </w:p>
          <w:p w:rsidR="003B387D" w:rsidRDefault="004E75D3">
            <w:pPr>
              <w:ind w:left="1"/>
            </w:pPr>
            <w:r>
              <w:rPr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</w:t>
            </w:r>
          </w:p>
          <w:p w:rsidR="003B387D" w:rsidRDefault="003B387D">
            <w:pPr>
              <w:ind w:left="1"/>
              <w:rPr>
                <w:sz w:val="24"/>
                <w:szCs w:val="24"/>
              </w:rPr>
            </w:pPr>
          </w:p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>9780624085379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jc w:val="right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581150" cy="1656930"/>
                  <wp:effectExtent l="0" t="0" r="0" b="0"/>
                  <wp:docPr id="148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656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81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>St Mary’s Interactive Experience Learner Book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 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9781920391447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school will obtain from supplier and invoice parents.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right="2"/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2000250" cy="1257300"/>
                  <wp:effectExtent l="0" t="0" r="0" b="0"/>
                  <wp:docPr id="147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78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</w:pP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Macbeth (No Fear Shakespeare) </w:t>
            </w:r>
          </w:p>
          <w:p w:rsidR="003B387D" w:rsidRDefault="003B387D">
            <w:pPr>
              <w:ind w:left="1"/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</w:t>
            </w:r>
          </w:p>
          <w:p w:rsidR="003B387D" w:rsidRDefault="003B387D">
            <w:pPr>
              <w:ind w:left="1"/>
            </w:pPr>
          </w:p>
          <w:p w:rsidR="003B387D" w:rsidRDefault="004E75D3">
            <w:pPr>
              <w:ind w:left="1"/>
            </w:pPr>
            <w:r>
              <w:rPr>
                <w:sz w:val="24"/>
                <w:szCs w:val="24"/>
              </w:rPr>
              <w:t>9781586638467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41032" cy="1355090"/>
                  <wp:effectExtent l="0" t="0" r="0" b="0"/>
                  <wp:docPr id="147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32" cy="1355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3B387D" w:rsidRDefault="004E75D3"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u w:val="single"/>
              </w:rPr>
              <w:t>The Mark</w:t>
            </w:r>
            <w:r>
              <w:t xml:space="preserve"> by Edith Bulbring</w:t>
            </w:r>
          </w:p>
          <w:p w:rsidR="003B387D" w:rsidRDefault="003B387D">
            <w:pPr>
              <w:ind w:left="1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9780624068815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581150" cy="1581150"/>
                  <wp:effectExtent l="0" t="0" r="0" b="0"/>
                  <wp:docPr id="148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D" w:rsidRDefault="003B387D">
      <w:pPr>
        <w:spacing w:after="0"/>
        <w:ind w:left="-588" w:right="3313"/>
      </w:pPr>
    </w:p>
    <w:tbl>
      <w:tblPr>
        <w:tblStyle w:val="ac"/>
        <w:tblW w:w="10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0"/>
        <w:gridCol w:w="4287"/>
        <w:gridCol w:w="3293"/>
      </w:tblGrid>
      <w:tr w:rsidR="003B387D">
        <w:trPr>
          <w:trHeight w:val="227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ENGLISH:</w:t>
            </w:r>
          </w:p>
          <w:p w:rsidR="003B387D" w:rsidRDefault="003B387D">
            <w:pPr>
              <w:rPr>
                <w:i/>
                <w:sz w:val="24"/>
                <w:szCs w:val="24"/>
              </w:rPr>
            </w:pPr>
          </w:p>
          <w:p w:rsidR="003B387D" w:rsidRDefault="004E75D3">
            <w:r>
              <w:t>Poems from all over –</w:t>
            </w:r>
          </w:p>
          <w:p w:rsidR="003B387D" w:rsidRDefault="004E75D3">
            <w:r>
              <w:t>Anthology</w:t>
            </w:r>
          </w:p>
          <w:p w:rsidR="003B387D" w:rsidRDefault="004E75D3">
            <w:r>
              <w:t>OXFORD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9780199079636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e-book: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9780190414368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5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96849" cy="1407069"/>
                  <wp:effectExtent l="0" t="0" r="0" b="0"/>
                  <wp:docPr id="1477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49" cy="1407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7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pPr>
              <w:rPr>
                <w:b/>
              </w:rPr>
            </w:pPr>
            <w:r>
              <w:rPr>
                <w:b/>
              </w:rPr>
              <w:t>MATHEMATICS: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r>
              <w:t>Maths Handbook and Study Guide Gr 10 - Kevin Smith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r>
              <w:rPr>
                <w:rFonts w:ascii="Arial" w:eastAsia="Arial" w:hAnsi="Arial" w:cs="Arial"/>
                <w:color w:val="302E2F"/>
                <w:sz w:val="24"/>
                <w:szCs w:val="24"/>
                <w:highlight w:val="white"/>
              </w:rPr>
              <w:t>9780981437026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jc w:val="right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310286" cy="1853365"/>
                  <wp:effectExtent l="0" t="0" r="0" b="0"/>
                  <wp:docPr id="148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86" cy="1853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7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PHYSICAL SCIENCE (Physics): </w:t>
            </w:r>
          </w:p>
          <w:p w:rsidR="003B387D" w:rsidRDefault="004E75D3">
            <w:r>
              <w:rPr>
                <w:sz w:val="24"/>
                <w:szCs w:val="24"/>
              </w:rPr>
              <w:t>DocScientia Physics Grade 10 Textbook and workbook (2020 Edition)</w:t>
            </w:r>
          </w:p>
          <w:p w:rsidR="003B387D" w:rsidRDefault="003B387D"/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directly from Doc Scientia. Order forms are available on:</w:t>
            </w:r>
          </w:p>
          <w:p w:rsidR="003B387D" w:rsidRDefault="003B387D"/>
          <w:p w:rsidR="003B387D" w:rsidRDefault="003F2D0E">
            <w:pPr>
              <w:rPr>
                <w:sz w:val="16"/>
                <w:szCs w:val="16"/>
              </w:rPr>
            </w:pPr>
            <w:hyperlink r:id="rId17">
              <w:r w:rsidR="004E75D3">
                <w:rPr>
                  <w:color w:val="1155CC"/>
                  <w:sz w:val="16"/>
                  <w:szCs w:val="16"/>
                  <w:u w:val="single"/>
                </w:rPr>
                <w:t>https://www.docscientia.co.za/index.php/home-page</w:t>
              </w:r>
            </w:hyperlink>
          </w:p>
          <w:p w:rsidR="003B387D" w:rsidRDefault="003B387D">
            <w:pPr>
              <w:rPr>
                <w:sz w:val="16"/>
                <w:szCs w:val="16"/>
              </w:rPr>
            </w:pPr>
          </w:p>
          <w:p w:rsidR="003B387D" w:rsidRDefault="004E75D3">
            <w:r>
              <w:t xml:space="preserve">Note: Both books can be ordered as a bundle. Both books are available in colour if the student prefers a colour textbook. </w:t>
            </w:r>
          </w:p>
          <w:p w:rsidR="003B387D" w:rsidRDefault="003B387D"/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52"/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647825" cy="1895475"/>
                  <wp:effectExtent l="0" t="0" r="0" b="0"/>
                  <wp:docPr id="148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81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PHYSICAL SCIENCE (Chemistry): </w:t>
            </w:r>
          </w:p>
          <w:p w:rsidR="003B387D" w:rsidRDefault="004E75D3">
            <w:r>
              <w:rPr>
                <w:sz w:val="24"/>
                <w:szCs w:val="24"/>
              </w:rPr>
              <w:t>DocScientia Chemistry Grade 10 Textbook and Workbook (2020 Edition)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directly from Doc Scientia. Order forms are available on:</w:t>
            </w:r>
          </w:p>
          <w:p w:rsidR="003B387D" w:rsidRDefault="003B387D"/>
          <w:p w:rsidR="003B387D" w:rsidRDefault="003F2D0E">
            <w:pPr>
              <w:rPr>
                <w:sz w:val="16"/>
                <w:szCs w:val="16"/>
              </w:rPr>
            </w:pPr>
            <w:hyperlink r:id="rId19">
              <w:r w:rsidR="004E75D3">
                <w:rPr>
                  <w:color w:val="1155CC"/>
                  <w:sz w:val="16"/>
                  <w:szCs w:val="16"/>
                  <w:u w:val="single"/>
                </w:rPr>
                <w:t>https://www.docscientia.co.za/index.php/home-page</w:t>
              </w:r>
            </w:hyperlink>
          </w:p>
          <w:p w:rsidR="003B387D" w:rsidRDefault="003B387D">
            <w:pPr>
              <w:rPr>
                <w:sz w:val="16"/>
                <w:szCs w:val="16"/>
              </w:rPr>
            </w:pPr>
          </w:p>
          <w:p w:rsidR="003B387D" w:rsidRDefault="004E75D3">
            <w:r>
              <w:t xml:space="preserve">Note: Both books can be ordered as a bundle. Both books are available in colour if the student prefers a colour textbook.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704975" cy="1962150"/>
                  <wp:effectExtent l="0" t="0" r="0" b="0"/>
                  <wp:docPr id="148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D" w:rsidRDefault="003B387D">
      <w:pPr>
        <w:spacing w:after="0"/>
        <w:ind w:left="-588" w:right="3313"/>
      </w:pPr>
    </w:p>
    <w:tbl>
      <w:tblPr>
        <w:tblStyle w:val="ad"/>
        <w:tblW w:w="106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0"/>
        <w:gridCol w:w="2760"/>
        <w:gridCol w:w="3464"/>
      </w:tblGrid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CAT: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Computers, Part of Your Life Grade 10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Learner’s Book </w:t>
            </w:r>
            <w:r>
              <w:t>Second Edition</w:t>
            </w:r>
          </w:p>
          <w:p w:rsidR="003B387D" w:rsidRDefault="004E75D3"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</w:t>
            </w:r>
          </w:p>
          <w:p w:rsidR="003B387D" w:rsidRDefault="004E75D3">
            <w:r>
              <w:t>978-0-9947032-0-0</w:t>
            </w:r>
          </w:p>
          <w:p w:rsidR="003B387D" w:rsidRDefault="003B387D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46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143000" cy="1609725"/>
                  <wp:effectExtent l="0" t="0" r="0" b="0"/>
                  <wp:docPr id="148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LIFE SCIENCES: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Answer Series Life Sciences 3 in 1. </w:t>
            </w:r>
          </w:p>
          <w:p w:rsidR="003B387D" w:rsidRDefault="004E75D3">
            <w:r>
              <w:rPr>
                <w:sz w:val="24"/>
                <w:szCs w:val="24"/>
              </w:rPr>
              <w:t>Grade 10 CAPS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</w:t>
            </w:r>
          </w:p>
          <w:p w:rsidR="003B387D" w:rsidRDefault="004E75D3">
            <w:r>
              <w:rPr>
                <w:rFonts w:ascii="Roboto Slab" w:eastAsia="Roboto Slab" w:hAnsi="Roboto Slab" w:cs="Roboto Slab"/>
                <w:b/>
                <w:color w:val="7F7F7F"/>
                <w:sz w:val="20"/>
                <w:szCs w:val="20"/>
                <w:highlight w:val="white"/>
              </w:rPr>
              <w:t> </w:t>
            </w:r>
            <w:r>
              <w:t>978-1-920297-85-5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729740" cy="1729740"/>
                  <wp:effectExtent l="0" t="0" r="0" b="0"/>
                  <wp:docPr id="148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ACCOUNTING: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New Era Accounting Grade 10 </w:t>
            </w:r>
          </w:p>
          <w:p w:rsidR="003B387D" w:rsidRDefault="004E75D3">
            <w:r>
              <w:t>Learner’s book</w:t>
            </w:r>
          </w:p>
          <w:p w:rsidR="003B387D" w:rsidRDefault="003B387D"/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 </w:t>
            </w:r>
          </w:p>
          <w:p w:rsidR="003B387D" w:rsidRDefault="004E75D3">
            <w:r>
              <w:t>978-1-92032-140-6</w:t>
            </w:r>
          </w:p>
          <w:p w:rsidR="003B387D" w:rsidRDefault="003B387D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45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71752" cy="1405396"/>
                  <wp:effectExtent l="0" t="0" r="0" b="0"/>
                  <wp:docPr id="148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52" cy="1405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ACCOUNTING: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New Era Accounting grade 10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Exercise book 1 and 2 </w:t>
            </w:r>
          </w:p>
          <w:p w:rsidR="003B387D" w:rsidRDefault="004E75D3"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 </w:t>
            </w:r>
          </w:p>
          <w:p w:rsidR="003B387D" w:rsidRDefault="004E75D3">
            <w:r>
              <w:t>978-1-92032-181-9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46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354536" cy="1534544"/>
                  <wp:effectExtent l="0" t="0" r="0" b="0"/>
                  <wp:docPr id="149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36" cy="1534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ACCOUNTING: </w:t>
            </w:r>
          </w:p>
          <w:p w:rsidR="003B387D" w:rsidRDefault="004E75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Advanced Accounting workbook Grade 10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ISBN: 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978-0-9802730-2-1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46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410831" cy="1875410"/>
                  <wp:effectExtent l="0" t="0" r="0" b="0"/>
                  <wp:docPr id="14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31" cy="1875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8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IGO: </w:t>
            </w:r>
          </w:p>
          <w:p w:rsidR="003B387D" w:rsidRDefault="004E75D3">
            <w:r>
              <w:t>JPEGDIGO Engineering Graphics and design Gr 10 workbook. (A3) 8</w:t>
            </w:r>
            <w:r>
              <w:rPr>
                <w:vertAlign w:val="superscript"/>
              </w:rPr>
              <w:t>th</w:t>
            </w:r>
            <w:r>
              <w:t xml:space="preserve"> Edition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</w:t>
            </w:r>
          </w:p>
          <w:p w:rsidR="003B387D" w:rsidRDefault="004E75D3">
            <w:r>
              <w:rPr>
                <w:sz w:val="24"/>
                <w:szCs w:val="24"/>
              </w:rPr>
              <w:t>978-1-77633-218-2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ind w:left="146"/>
              <w:jc w:val="center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val="en-ZA"/>
              </w:rPr>
              <w:drawing>
                <wp:inline distT="0" distB="0" distL="0" distR="0">
                  <wp:extent cx="1430673" cy="2021010"/>
                  <wp:effectExtent l="0" t="0" r="0" b="0"/>
                  <wp:docPr id="147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73" cy="2021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MATHEMATICAL LITERACY: </w:t>
            </w:r>
          </w:p>
          <w:p w:rsidR="003B387D" w:rsidRDefault="004E75D3">
            <w:r>
              <w:t>The answer series. Mathematical Literacy Grade 10 CAPS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sz w:val="24"/>
                <w:szCs w:val="24"/>
              </w:rPr>
              <w:t xml:space="preserve">ISBN: </w:t>
            </w:r>
          </w:p>
          <w:p w:rsidR="003B387D" w:rsidRDefault="004E75D3">
            <w:r>
              <w:rPr>
                <w:rFonts w:ascii="Roboto Slab" w:eastAsia="Roboto Slab" w:hAnsi="Roboto Slab" w:cs="Roboto Slab"/>
                <w:b/>
                <w:color w:val="7F7F7F"/>
                <w:sz w:val="20"/>
                <w:szCs w:val="20"/>
                <w:highlight w:val="white"/>
              </w:rPr>
              <w:t> </w:t>
            </w:r>
            <w:r>
              <w:rPr>
                <w:sz w:val="24"/>
                <w:szCs w:val="24"/>
              </w:rPr>
              <w:t>978-1-920297-81-7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729740" cy="1729740"/>
                  <wp:effectExtent l="0" t="0" r="0" b="0"/>
                  <wp:docPr id="147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3B387D" w:rsidRDefault="004E75D3">
            <w:r>
              <w:rPr>
                <w:b/>
                <w:i/>
                <w:sz w:val="24"/>
                <w:szCs w:val="24"/>
              </w:rPr>
              <w:t xml:space="preserve">LIFE ORIENTATION: </w:t>
            </w:r>
          </w:p>
          <w:p w:rsidR="003B387D" w:rsidRDefault="004E75D3">
            <w:r>
              <w:rPr>
                <w:i/>
                <w:sz w:val="24"/>
                <w:szCs w:val="24"/>
              </w:rPr>
              <w:t xml:space="preserve"> </w:t>
            </w:r>
            <w:r w:rsidR="00C35BE1">
              <w:rPr>
                <w:i/>
                <w:sz w:val="24"/>
                <w:szCs w:val="24"/>
              </w:rPr>
              <w:t xml:space="preserve">Oxford Successful </w:t>
            </w:r>
            <w:r>
              <w:t xml:space="preserve"> </w:t>
            </w:r>
            <w:r w:rsidR="00C35BE1">
              <w:t>LO</w:t>
            </w:r>
          </w:p>
          <w:p w:rsidR="003B387D" w:rsidRDefault="004E75D3">
            <w:r>
              <w:t>Grade 10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</w:t>
            </w:r>
          </w:p>
          <w:p w:rsidR="003B387D" w:rsidRDefault="003B387D"/>
          <w:p w:rsidR="003B387D" w:rsidRDefault="00C35BE1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  <w:shd w:val="clear" w:color="auto" w:fill="EEEEEE"/>
              </w:rPr>
              <w:t>9780199045273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C35BE1">
            <w:pPr>
              <w:ind w:left="212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 wp14:anchorId="4F2D2BD1" wp14:editId="0C34C8AA">
                  <wp:extent cx="1717675" cy="1638300"/>
                  <wp:effectExtent l="0" t="0" r="0" b="0"/>
                  <wp:docPr id="1" name="Picture 1" descr="Oxford Successful Life Orientation Grade 10 Learner's Book (CAP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xford Successful Life Orientation Grade 10 Learner's Book (CAP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80" cy="16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5D3">
              <w:rPr>
                <w:sz w:val="24"/>
                <w:szCs w:val="24"/>
              </w:rPr>
              <w:t xml:space="preserve"> </w:t>
            </w:r>
          </w:p>
        </w:tc>
      </w:tr>
      <w:tr w:rsidR="003B387D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4E75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VISUAL ART</w:t>
            </w: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Arts Grade 10 Learner Guide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3B387D">
            <w:pPr>
              <w:rPr>
                <w:sz w:val="24"/>
                <w:szCs w:val="24"/>
              </w:rPr>
            </w:pPr>
          </w:p>
          <w:p w:rsidR="003B387D" w:rsidRDefault="004E7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9781920364649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387D" w:rsidRDefault="004E75D3">
            <w:pPr>
              <w:rPr>
                <w:b/>
              </w:rPr>
            </w:pPr>
            <w:r>
              <w:rPr>
                <w:b/>
                <w:noProof/>
                <w:lang w:val="en-ZA"/>
              </w:rPr>
              <w:drawing>
                <wp:inline distT="114300" distB="114300" distL="114300" distR="114300">
                  <wp:extent cx="2000250" cy="2832100"/>
                  <wp:effectExtent l="0" t="0" r="0" b="0"/>
                  <wp:docPr id="147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D0E">
        <w:trPr>
          <w:trHeight w:val="22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D0E" w:rsidRDefault="003F2D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HISTORY</w:t>
            </w:r>
          </w:p>
          <w:p w:rsidR="003F2D0E" w:rsidRDefault="003F2D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FOCUS History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D0E" w:rsidRDefault="003F2D0E">
            <w:pPr>
              <w:rPr>
                <w:rFonts w:ascii="Verdana" w:hAnsi="Verdana"/>
                <w:color w:val="444444"/>
                <w:sz w:val="18"/>
                <w:szCs w:val="18"/>
                <w:shd w:val="clear" w:color="auto" w:fill="FFFFFF"/>
              </w:rPr>
            </w:pPr>
          </w:p>
          <w:p w:rsidR="003F2D0E" w:rsidRDefault="003F2D0E">
            <w:pPr>
              <w:rPr>
                <w:rFonts w:ascii="Verdana" w:hAnsi="Verdana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  <w:shd w:val="clear" w:color="auto" w:fill="FFFFFF"/>
              </w:rPr>
              <w:t>ISBN</w:t>
            </w:r>
            <w:bookmarkStart w:id="1" w:name="_GoBack"/>
            <w:bookmarkEnd w:id="1"/>
          </w:p>
          <w:p w:rsidR="003F2D0E" w:rsidRDefault="003F2D0E">
            <w:pPr>
              <w:rPr>
                <w:sz w:val="24"/>
                <w:szCs w:val="24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  <w:shd w:val="clear" w:color="auto" w:fill="FFFFFF"/>
              </w:rPr>
              <w:t>978-0-636-12740-1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F2D0E" w:rsidRDefault="003F2D0E">
            <w:pPr>
              <w:rPr>
                <w:b/>
                <w:noProof/>
                <w:lang w:val="en-ZA"/>
              </w:rPr>
            </w:pPr>
            <w:r>
              <w:rPr>
                <w:noProof/>
                <w:lang w:val="en-ZA"/>
              </w:rPr>
              <w:drawing>
                <wp:inline distT="0" distB="0" distL="0" distR="0" wp14:anchorId="4BECB98D" wp14:editId="0ED9ED12">
                  <wp:extent cx="1371600" cy="1959429"/>
                  <wp:effectExtent l="0" t="0" r="0" b="3175"/>
                  <wp:docPr id="2" name="Picture 2" descr="https://media.loot.co.za/static/gallery/previews/f/r/t/frtl-1707-g350/preview.frtl-1707-g350.1.front.0636127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loot.co.za/static/gallery/previews/f/r/t/frtl-1707-g350/preview.frtl-1707-g350.1.front.0636127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45" cy="196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D" w:rsidRDefault="004E75D3">
      <w:pPr>
        <w:spacing w:after="0"/>
        <w:jc w:val="both"/>
      </w:pPr>
      <w:r>
        <w:rPr>
          <w:b/>
          <w:sz w:val="24"/>
          <w:szCs w:val="24"/>
        </w:rPr>
        <w:t xml:space="preserve"> </w:t>
      </w:r>
    </w:p>
    <w:sectPr w:rsidR="003B387D">
      <w:pgSz w:w="11899" w:h="16841"/>
      <w:pgMar w:top="574" w:right="8587" w:bottom="932" w:left="5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Roboto Slab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87D"/>
    <w:rsid w:val="00085FC2"/>
    <w:rsid w:val="003B387D"/>
    <w:rsid w:val="003F2D0E"/>
    <w:rsid w:val="004E75D3"/>
    <w:rsid w:val="0050727D"/>
    <w:rsid w:val="00C3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59592F"/>
  <w15:docId w15:val="{B2C6A5AA-368E-4AD8-94B7-7CADC31B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10" w:hanging="10"/>
      <w:outlineLvl w:val="0"/>
    </w:pPr>
    <w:rPr>
      <w:b/>
      <w:color w:val="000000"/>
      <w:sz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21A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1A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1A7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bottom w:w="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44" w:type="dxa"/>
        <w:left w:w="107" w:type="dxa"/>
        <w:right w:w="54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43" w:type="dxa"/>
        <w:right w:w="207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203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F8A"/>
    <w:rPr>
      <w:rFonts w:ascii="Tahoma" w:hAnsi="Tahoma" w:cs="Tahoma"/>
      <w:color w:val="000000"/>
      <w:sz w:val="16"/>
      <w:szCs w:val="16"/>
    </w:rPr>
  </w:style>
  <w:style w:type="table" w:styleId="TableGrid0">
    <w:name w:val="Table Grid"/>
    <w:basedOn w:val="TableNormal"/>
    <w:uiPriority w:val="59"/>
    <w:rsid w:val="00AD1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7" w:type="dxa"/>
        <w:bottom w:w="5" w:type="dxa"/>
        <w:right w:w="20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latek.com/product/special-kit-for-bakenakademie/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scolatek.com/product/special-kit-for-bakenakademie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docscientia.co.za/index.php/home-page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jpg"/><Relationship Id="rId19" Type="http://schemas.openxmlformats.org/officeDocument/2006/relationships/hyperlink" Target="https://www.docscientia.co.za/index.php/home-pag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Omv2PBhIoB8XBspLRJUAsmJ4FQ==">AMUW2mWXux3rCz/0pHzrbG/CVEuZypuiqXjcpinxCU4ZAQ64vbLyA2v6EXN9pvV+1GdkF6xUnP4HV/aVsaRlhYJbJTwQ/xDlxkQeopsEfKev03DSqgW+aBarCTt45+x83IHCHneyv2Ta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Swannie</cp:lastModifiedBy>
  <cp:revision>4</cp:revision>
  <dcterms:created xsi:type="dcterms:W3CDTF">2021-09-20T19:10:00Z</dcterms:created>
  <dcterms:modified xsi:type="dcterms:W3CDTF">2021-09-20T20:28:00Z</dcterms:modified>
</cp:coreProperties>
</file>